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FF" w:rsidRPr="002B44FF" w:rsidRDefault="002B44FF" w:rsidP="002B44FF">
      <w:pPr>
        <w:spacing w:line="0" w:lineRule="atLeast"/>
        <w:jc w:val="right"/>
        <w:rPr>
          <w:rFonts w:ascii="FJS-ニューロダン ProN M" w:eastAsia="FJS-ニューロダン ProN M" w:hAnsi="FJS-ニューロダン ProN M"/>
          <w:bdr w:val="single" w:sz="4" w:space="0" w:color="auto"/>
        </w:rPr>
      </w:pPr>
      <w:bookmarkStart w:id="0" w:name="_GoBack"/>
      <w:bookmarkEnd w:id="0"/>
      <w:r w:rsidRPr="002B44FF">
        <w:rPr>
          <w:rFonts w:ascii="FJS-ニューロダン ProN M" w:eastAsia="FJS-ニューロダン ProN M" w:hAnsi="FJS-ニューロダン ProN M"/>
          <w:bdr w:val="single" w:sz="4" w:space="0" w:color="auto"/>
        </w:rPr>
        <w:t>2023</w:t>
      </w:r>
      <w:r w:rsidRPr="002B44FF">
        <w:rPr>
          <w:rFonts w:ascii="FJS-ニューロダン ProN M" w:eastAsia="FJS-ニューロダン ProN M" w:hAnsi="FJS-ニューロダン ProN M" w:hint="eastAsia"/>
          <w:bdr w:val="single" w:sz="4" w:space="0" w:color="auto"/>
        </w:rPr>
        <w:t>年度</w:t>
      </w:r>
      <w:r>
        <w:rPr>
          <w:rFonts w:ascii="FJS-ニューロダン ProN M" w:eastAsia="FJS-ニューロダン ProN M" w:hAnsi="FJS-ニューロダン ProN M" w:hint="eastAsia"/>
          <w:bdr w:val="single" w:sz="4" w:space="0" w:color="auto"/>
        </w:rPr>
        <w:t>～</w:t>
      </w:r>
    </w:p>
    <w:p w:rsidR="002B44FF" w:rsidRPr="00F86985" w:rsidRDefault="000F361B" w:rsidP="002B44FF">
      <w:pPr>
        <w:spacing w:line="0" w:lineRule="atLeast"/>
        <w:jc w:val="center"/>
        <w:rPr>
          <w:rFonts w:ascii="TJ-凸版文久見出し明朝 StdN EB" w:eastAsia="TJ-凸版文久見出し明朝 StdN EB" w:hAnsi="TJ-凸版文久見出し明朝 StdN EB"/>
          <w:sz w:val="28"/>
          <w:szCs w:val="28"/>
        </w:rPr>
      </w:pPr>
      <w:r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ソフトテニス</w:t>
      </w:r>
      <w:r w:rsidR="00700C33"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審判</w:t>
      </w:r>
      <w:r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講習会</w:t>
      </w:r>
      <w:r w:rsidR="00FA343D"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の実施</w:t>
      </w:r>
      <w:r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担当</w:t>
      </w:r>
      <w:r w:rsidR="00FA343D"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者</w:t>
      </w:r>
      <w:r w:rsidRPr="00F86985">
        <w:rPr>
          <w:rFonts w:ascii="TJ-凸版文久見出し明朝 StdN EB" w:eastAsia="TJ-凸版文久見出し明朝 StdN EB" w:hAnsi="TJ-凸版文久見出し明朝 StdN EB" w:hint="eastAsia"/>
          <w:sz w:val="28"/>
          <w:szCs w:val="28"/>
        </w:rPr>
        <w:t>へ（講習会実施手順）</w:t>
      </w:r>
    </w:p>
    <w:p w:rsidR="000F361B" w:rsidRDefault="000F361B" w:rsidP="000F361B">
      <w:pPr>
        <w:spacing w:line="0" w:lineRule="atLeas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0F361B" w:rsidRPr="000C1A76" w:rsidTr="000C1A76">
        <w:trPr>
          <w:jc w:val="center"/>
        </w:trPr>
        <w:tc>
          <w:tcPr>
            <w:tcW w:w="1838" w:type="dxa"/>
          </w:tcPr>
          <w:p w:rsidR="000F361B" w:rsidRPr="000C1A76" w:rsidRDefault="000F361B" w:rsidP="000F361B">
            <w:pPr>
              <w:spacing w:line="0" w:lineRule="atLeast"/>
              <w:jc w:val="center"/>
              <w:rPr>
                <w:rFonts w:ascii="FJS-ニューロダン ProN M" w:eastAsia="FJS-ニューロダン ProN M" w:hAnsi="FJS-ニューロダン ProN M"/>
                <w:sz w:val="24"/>
                <w:szCs w:val="28"/>
              </w:rPr>
            </w:pPr>
            <w:r w:rsidRPr="000C1A76">
              <w:rPr>
                <w:rFonts w:ascii="FJS-ニューロダン ProN M" w:eastAsia="FJS-ニューロダン ProN M" w:hAnsi="FJS-ニューロダン ProN M" w:hint="eastAsia"/>
                <w:sz w:val="24"/>
                <w:szCs w:val="28"/>
              </w:rPr>
              <w:t>時期</w:t>
            </w:r>
            <w:r w:rsidR="00D2424B">
              <w:rPr>
                <w:rFonts w:ascii="FJS-ニューロダン ProN M" w:eastAsia="FJS-ニューロダン ProN M" w:hAnsi="FJS-ニューロダン ProN M" w:hint="eastAsia"/>
                <w:sz w:val="24"/>
                <w:szCs w:val="28"/>
              </w:rPr>
              <w:t>の目安</w:t>
            </w:r>
          </w:p>
        </w:tc>
        <w:tc>
          <w:tcPr>
            <w:tcW w:w="6656" w:type="dxa"/>
          </w:tcPr>
          <w:p w:rsidR="000F361B" w:rsidRPr="000C1A76" w:rsidRDefault="000F361B" w:rsidP="000F361B">
            <w:pPr>
              <w:spacing w:line="0" w:lineRule="atLeast"/>
              <w:jc w:val="center"/>
              <w:rPr>
                <w:rFonts w:ascii="FJS-ニューロダン ProN M" w:eastAsia="FJS-ニューロダン ProN M" w:hAnsi="FJS-ニューロダン ProN M"/>
                <w:sz w:val="24"/>
                <w:szCs w:val="28"/>
              </w:rPr>
            </w:pPr>
            <w:r w:rsidRPr="000C1A76">
              <w:rPr>
                <w:rFonts w:ascii="FJS-ニューロダン ProN M" w:eastAsia="FJS-ニューロダン ProN M" w:hAnsi="FJS-ニューロダン ProN M" w:hint="eastAsia"/>
                <w:sz w:val="24"/>
                <w:szCs w:val="28"/>
              </w:rPr>
              <w:t>内容</w:t>
            </w:r>
          </w:p>
        </w:tc>
      </w:tr>
      <w:tr w:rsidR="000F361B" w:rsidRPr="000C1A76" w:rsidTr="000C1A76">
        <w:trPr>
          <w:jc w:val="center"/>
        </w:trPr>
        <w:tc>
          <w:tcPr>
            <w:tcW w:w="1838" w:type="dxa"/>
            <w:vAlign w:val="center"/>
          </w:tcPr>
          <w:p w:rsidR="00D2424B" w:rsidRPr="00CE13BE" w:rsidRDefault="00D2424B" w:rsidP="000F361B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実施日決定後速やかに</w:t>
            </w:r>
          </w:p>
        </w:tc>
        <w:tc>
          <w:tcPr>
            <w:tcW w:w="6656" w:type="dxa"/>
          </w:tcPr>
          <w:p w:rsidR="00700C33" w:rsidRPr="00700C33" w:rsidRDefault="00700C33" w:rsidP="00700C33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 xml:space="preserve">１　</w:t>
            </w:r>
            <w:r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次のファイルを県連担当者</w:t>
            </w:r>
            <w:r w:rsid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（和賀）</w:t>
            </w:r>
            <w:r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あてメール送信</w:t>
            </w:r>
          </w:p>
          <w:p w:rsidR="00FA343D" w:rsidRDefault="00700C33" w:rsidP="00700C33">
            <w:pPr>
              <w:spacing w:line="0" w:lineRule="atLeast"/>
              <w:ind w:firstLineChars="100" w:firstLine="240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(１</w:t>
            </w:r>
            <w:r>
              <w:rPr>
                <w:rFonts w:ascii="TJ-凸版文久明朝 Pr6N R" w:eastAsia="TJ-凸版文久明朝 Pr6N R" w:hAnsi="TJ-凸版文久明朝 Pr6N R"/>
                <w:sz w:val="24"/>
                <w:szCs w:val="28"/>
                <w:u w:val="thick"/>
              </w:rPr>
              <w:t>)</w:t>
            </w:r>
            <w:r w:rsidR="004D7C0D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「</w:t>
            </w:r>
            <w:r w:rsidR="002B44FF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講習会記録簿</w:t>
            </w:r>
            <w:r w:rsidR="004D7C0D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」</w:t>
            </w:r>
            <w:r w:rsidR="006E25EB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１</w:t>
            </w:r>
            <w:r w:rsidR="006E25EB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に</w:t>
            </w:r>
            <w:r w:rsidR="004D7C0D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必要事項を</w:t>
            </w:r>
            <w:r w:rsidR="00D2424B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入力</w:t>
            </w:r>
            <w:r w:rsidR="004D7C0D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し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たもの</w:t>
            </w:r>
          </w:p>
          <w:p w:rsidR="00700C33" w:rsidRDefault="00FA343D" w:rsidP="00700C33">
            <w:pPr>
              <w:spacing w:line="0" w:lineRule="atLeast"/>
              <w:ind w:firstLineChars="100" w:firstLine="240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（この段階では、</w:t>
            </w:r>
            <w:r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受講者数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は</w:t>
            </w:r>
            <w:r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おおよその人数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で結構です）</w:t>
            </w:r>
          </w:p>
          <w:p w:rsidR="00700C33" w:rsidRDefault="00700C33" w:rsidP="00700C33">
            <w:pPr>
              <w:spacing w:line="0" w:lineRule="atLeast"/>
              <w:ind w:firstLineChars="100" w:firstLine="240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(２</w:t>
            </w:r>
            <w:r>
              <w:rPr>
                <w:rFonts w:ascii="TJ-凸版文久明朝 Pr6N R" w:eastAsia="TJ-凸版文久明朝 Pr6N R" w:hAnsi="TJ-凸版文久明朝 Pr6N R"/>
                <w:sz w:val="24"/>
                <w:szCs w:val="28"/>
                <w:u w:val="thick"/>
              </w:rPr>
              <w:t>)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審判講習会実施要項</w:t>
            </w:r>
          </w:p>
          <w:p w:rsidR="00700C33" w:rsidRPr="00F86985" w:rsidRDefault="00700C33" w:rsidP="00700C33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16"/>
                <w:szCs w:val="28"/>
              </w:rPr>
            </w:pPr>
          </w:p>
          <w:p w:rsidR="000F361B" w:rsidRPr="00FA343D" w:rsidRDefault="00FA343D" w:rsidP="00FA343D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２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 xml:space="preserve">　</w:t>
            </w:r>
            <w:r w:rsidR="00D2424B"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講師</w:t>
            </w:r>
            <w:r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との打ち合わせを進めてください</w:t>
            </w:r>
          </w:p>
        </w:tc>
      </w:tr>
      <w:tr w:rsidR="000F361B" w:rsidRPr="000C1A76" w:rsidTr="000C1A76">
        <w:trPr>
          <w:jc w:val="center"/>
        </w:trPr>
        <w:tc>
          <w:tcPr>
            <w:tcW w:w="1838" w:type="dxa"/>
            <w:vAlign w:val="center"/>
          </w:tcPr>
          <w:p w:rsidR="000F361B" w:rsidRPr="00CE13BE" w:rsidRDefault="000F361B" w:rsidP="000F361B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実施２週間前</w:t>
            </w:r>
            <w:r w:rsid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までに</w:t>
            </w:r>
          </w:p>
        </w:tc>
        <w:tc>
          <w:tcPr>
            <w:tcW w:w="6656" w:type="dxa"/>
          </w:tcPr>
          <w:p w:rsidR="000F361B" w:rsidRPr="00FA343D" w:rsidRDefault="000F361B" w:rsidP="000F361B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  <w:u w:val="thick"/>
              </w:rPr>
            </w:pPr>
            <w:r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受講者数</w:t>
            </w:r>
            <w:r w:rsidR="004D7C0D"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が確定次第、県連担当者に報告</w:t>
            </w:r>
          </w:p>
          <w:p w:rsidR="004D7C0D" w:rsidRPr="00CE13BE" w:rsidRDefault="004D7C0D" w:rsidP="000F361B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→ハンドブック・ワッペン等のグッズ</w:t>
            </w:r>
            <w:r w:rsidR="009C6D5D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を実施担当者あて</w:t>
            </w:r>
            <w:r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送付</w:t>
            </w:r>
          </w:p>
        </w:tc>
      </w:tr>
      <w:tr w:rsidR="000F361B" w:rsidRPr="000C1A76" w:rsidTr="000C1A76">
        <w:trPr>
          <w:jc w:val="center"/>
        </w:trPr>
        <w:tc>
          <w:tcPr>
            <w:tcW w:w="1838" w:type="dxa"/>
            <w:vAlign w:val="center"/>
          </w:tcPr>
          <w:p w:rsidR="00FA343D" w:rsidRDefault="004D7C0D" w:rsidP="000F361B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実施後</w:t>
            </w:r>
          </w:p>
          <w:p w:rsidR="00FA343D" w:rsidRPr="00CE13BE" w:rsidRDefault="00FA343D" w:rsidP="000F361B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速やかに</w:t>
            </w:r>
          </w:p>
        </w:tc>
        <w:tc>
          <w:tcPr>
            <w:tcW w:w="6656" w:type="dxa"/>
          </w:tcPr>
          <w:p w:rsidR="006E25EB" w:rsidRPr="00700C33" w:rsidRDefault="00700C33" w:rsidP="00700C33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１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 xml:space="preserve">　</w:t>
            </w:r>
            <w:r w:rsidR="006E25EB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次の</w:t>
            </w:r>
            <w:r w:rsidR="00A51C51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ファイル</w:t>
            </w:r>
            <w:r w:rsidR="006E25EB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を</w:t>
            </w:r>
            <w:r w:rsidR="004D7C0D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県連担当者あてメール送信</w:t>
            </w:r>
          </w:p>
          <w:p w:rsidR="00A51C51" w:rsidRPr="00700C33" w:rsidRDefault="00700C33" w:rsidP="00700C33">
            <w:pPr>
              <w:spacing w:line="0" w:lineRule="atLeast"/>
              <w:ind w:firstLineChars="100" w:firstLine="240"/>
              <w:rPr>
                <w:rFonts w:ascii="TJ-凸版文久明朝 Pr6N R" w:eastAsia="TJ-凸版文久明朝 Pr6N R" w:hAnsi="TJ-凸版文久明朝 Pr6N R"/>
                <w:sz w:val="24"/>
                <w:szCs w:val="28"/>
                <w:u w:val="thick"/>
              </w:rPr>
            </w:pPr>
            <w:r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(１</w:t>
            </w:r>
            <w:r w:rsidRPr="00700C33">
              <w:rPr>
                <w:rFonts w:ascii="TJ-凸版文久明朝 Pr6N R" w:eastAsia="TJ-凸版文久明朝 Pr6N R" w:hAnsi="TJ-凸版文久明朝 Pr6N R"/>
                <w:sz w:val="24"/>
                <w:szCs w:val="28"/>
                <w:u w:val="thick"/>
              </w:rPr>
              <w:t>)</w:t>
            </w:r>
            <w:r w:rsidR="006E25EB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「講習会記録簿」の２・３を記載したもの</w:t>
            </w:r>
          </w:p>
          <w:p w:rsidR="00F86985" w:rsidRPr="00F86985" w:rsidRDefault="00FA343D" w:rsidP="00F86985">
            <w:pPr>
              <w:spacing w:line="0" w:lineRule="atLeast"/>
              <w:ind w:firstLineChars="100" w:firstLine="240"/>
              <w:jc w:val="left"/>
              <w:rPr>
                <w:rFonts w:ascii="TJ-凸版文久明朝 Pr6N R" w:eastAsia="TJ-凸版文久明朝 Pr6N R" w:hAnsi="TJ-凸版文久明朝 Pr6N R" w:hint="eastAsia"/>
                <w:sz w:val="20"/>
                <w:szCs w:val="28"/>
              </w:rPr>
            </w:pPr>
            <w:r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(２</w:t>
            </w:r>
            <w:r w:rsidRPr="00FA343D">
              <w:rPr>
                <w:rFonts w:ascii="TJ-凸版文久明朝 Pr6N R" w:eastAsia="TJ-凸版文久明朝 Pr6N R" w:hAnsi="TJ-凸版文久明朝 Pr6N R"/>
                <w:sz w:val="24"/>
                <w:szCs w:val="28"/>
                <w:u w:val="thick"/>
              </w:rPr>
              <w:t>)</w:t>
            </w:r>
            <w:r w:rsidR="006E25EB"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「</w:t>
            </w:r>
            <w:r w:rsidR="00700C33"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申請者一覧</w:t>
            </w:r>
            <w:r w:rsidR="006E25EB" w:rsidRPr="00FA343D">
              <w:rPr>
                <w:rFonts w:ascii="TJ-凸版文久明朝 Pr6N R" w:eastAsia="TJ-凸版文久明朝 Pr6N R" w:hAnsi="TJ-凸版文久明朝 Pr6N R" w:hint="eastAsia"/>
                <w:sz w:val="24"/>
                <w:szCs w:val="28"/>
                <w:u w:val="thick"/>
              </w:rPr>
              <w:t>」</w:t>
            </w:r>
            <w:r w:rsidR="00F86985" w:rsidRPr="00F86985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 xml:space="preserve">　</w:t>
            </w:r>
            <w:r w:rsidR="00F86985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 xml:space="preserve">　　　　</w:t>
            </w:r>
            <w:r w:rsidR="00F86985" w:rsidRPr="00F86985">
              <w:rPr>
                <w:rFonts w:ascii="TJ-凸版文久明朝 Pr6N R" w:eastAsia="TJ-凸版文久明朝 Pr6N R" w:hAnsi="TJ-凸版文久明朝 Pr6N R" w:hint="eastAsia"/>
                <w:sz w:val="20"/>
                <w:szCs w:val="28"/>
              </w:rPr>
              <w:t>※</w:t>
            </w:r>
            <w:r w:rsidR="00F86985">
              <w:rPr>
                <w:rFonts w:ascii="TJ-凸版文久明朝 Pr6N R" w:eastAsia="TJ-凸版文久明朝 Pr6N R" w:hAnsi="TJ-凸版文久明朝 Pr6N R" w:hint="eastAsia"/>
                <w:sz w:val="20"/>
                <w:szCs w:val="28"/>
              </w:rPr>
              <w:t>印刷し</w:t>
            </w:r>
            <w:r w:rsidR="00F86985" w:rsidRPr="00F86985">
              <w:rPr>
                <w:rFonts w:ascii="TJ-凸版文久明朝 Pr6N R" w:eastAsia="TJ-凸版文久明朝 Pr6N R" w:hAnsi="TJ-凸版文久明朝 Pr6N R" w:hint="eastAsia"/>
                <w:sz w:val="20"/>
                <w:szCs w:val="28"/>
              </w:rPr>
              <w:t>、県申請書</w:t>
            </w:r>
            <w:r w:rsidR="00F86985">
              <w:rPr>
                <w:rFonts w:ascii="TJ-凸版文久明朝 Pr6N R" w:eastAsia="TJ-凸版文久明朝 Pr6N R" w:hAnsi="TJ-凸版文久明朝 Pr6N R" w:hint="eastAsia"/>
                <w:sz w:val="20"/>
                <w:szCs w:val="28"/>
              </w:rPr>
              <w:t>に添える</w:t>
            </w:r>
          </w:p>
          <w:p w:rsidR="002B44FF" w:rsidRPr="00F86985" w:rsidRDefault="002B44FF" w:rsidP="00FA343D">
            <w:pPr>
              <w:spacing w:line="0" w:lineRule="atLeast"/>
              <w:ind w:firstLineChars="100" w:firstLine="160"/>
              <w:rPr>
                <w:rFonts w:ascii="TJ-凸版文久明朝 Pr6N R" w:eastAsia="TJ-凸版文久明朝 Pr6N R" w:hAnsi="TJ-凸版文久明朝 Pr6N R"/>
                <w:sz w:val="16"/>
                <w:szCs w:val="28"/>
                <w:u w:val="thick"/>
              </w:rPr>
            </w:pPr>
          </w:p>
          <w:p w:rsidR="00CE13BE" w:rsidRDefault="00700C33" w:rsidP="00700C33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24"/>
                <w:szCs w:val="28"/>
              </w:rPr>
            </w:pPr>
            <w:r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２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 xml:space="preserve">　</w:t>
            </w:r>
            <w:r w:rsidR="009C6D5D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残金</w:t>
            </w:r>
            <w:r w:rsidR="002B44FF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を県連審判</w:t>
            </w:r>
            <w:r w:rsidR="00F86985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委員会</w:t>
            </w:r>
            <w:r w:rsidR="002B44FF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の</w:t>
            </w:r>
            <w:r w:rsidR="005430B8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口座</w:t>
            </w:r>
            <w:r w:rsidR="002B44FF" w:rsidRPr="00700C33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に振込</w:t>
            </w:r>
            <w:r w:rsidR="00CE13BE" w:rsidRPr="00F86985">
              <w:rPr>
                <w:rFonts w:ascii="TJ-凸版文久明朝 Pr6N R" w:eastAsia="TJ-凸版文久明朝 Pr6N R" w:hAnsi="TJ-凸版文久明朝 Pr6N R" w:hint="eastAsia"/>
                <w:sz w:val="22"/>
                <w:szCs w:val="28"/>
              </w:rPr>
              <w:t>（現金の授受は廃止）</w:t>
            </w:r>
          </w:p>
          <w:p w:rsidR="00F86985" w:rsidRPr="00F86985" w:rsidRDefault="00F86985" w:rsidP="00700C33">
            <w:pPr>
              <w:spacing w:line="0" w:lineRule="atLeast"/>
              <w:rPr>
                <w:rFonts w:ascii="TJ-凸版文久明朝 Pr6N R" w:eastAsia="TJ-凸版文久明朝 Pr6N R" w:hAnsi="TJ-凸版文久明朝 Pr6N R"/>
                <w:sz w:val="16"/>
                <w:szCs w:val="28"/>
              </w:rPr>
            </w:pPr>
          </w:p>
          <w:p w:rsidR="00F86985" w:rsidRPr="00CE13BE" w:rsidRDefault="00F86985" w:rsidP="00F86985">
            <w:pPr>
              <w:spacing w:line="0" w:lineRule="atLeast"/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</w:pP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３　県申請書、</w:t>
            </w:r>
            <w:r w:rsidR="004D7C0D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余ったグッズ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等を</w:t>
            </w:r>
            <w:r w:rsidR="000C1A76" w:rsidRPr="00CE13BE"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担当者に</w:t>
            </w:r>
            <w:r>
              <w:rPr>
                <w:rFonts w:ascii="TJ-凸版文久明朝 Pr6N R" w:eastAsia="TJ-凸版文久明朝 Pr6N R" w:hAnsi="TJ-凸版文久明朝 Pr6N R" w:hint="eastAsia"/>
                <w:sz w:val="24"/>
                <w:szCs w:val="28"/>
              </w:rPr>
              <w:t>郵送</w:t>
            </w:r>
          </w:p>
        </w:tc>
      </w:tr>
    </w:tbl>
    <w:p w:rsidR="009C6D5D" w:rsidRDefault="009C6D5D" w:rsidP="000F361B">
      <w:pPr>
        <w:spacing w:line="0" w:lineRule="atLeast"/>
      </w:pPr>
    </w:p>
    <w:p w:rsidR="00F86985" w:rsidRDefault="00F86985" w:rsidP="000F361B">
      <w:pPr>
        <w:spacing w:line="0" w:lineRule="atLeast"/>
        <w:rPr>
          <w:rFonts w:hint="eastAsia"/>
        </w:rPr>
      </w:pPr>
    </w:p>
    <w:p w:rsidR="002B44FF" w:rsidRPr="000C1A76" w:rsidRDefault="009C6D5D" w:rsidP="000F361B">
      <w:pPr>
        <w:spacing w:line="0" w:lineRule="atLeast"/>
        <w:rPr>
          <w:rFonts w:ascii="FJS-ニューロダン ProN M" w:eastAsia="FJS-ニューロダン ProN M" w:hAnsi="FJS-ニューロダン ProN M"/>
          <w:sz w:val="24"/>
          <w:szCs w:val="28"/>
        </w:rPr>
      </w:pPr>
      <w:r w:rsidRPr="000C1A76">
        <w:rPr>
          <w:rFonts w:ascii="FJS-ニューロダン ProN M" w:eastAsia="FJS-ニューロダン ProN M" w:hAnsi="FJS-ニューロダン ProN M" w:hint="eastAsia"/>
          <w:sz w:val="24"/>
          <w:szCs w:val="28"/>
        </w:rPr>
        <w:t>【</w:t>
      </w:r>
      <w:r w:rsidR="002B44FF" w:rsidRPr="000C1A76">
        <w:rPr>
          <w:rFonts w:ascii="FJS-ニューロダン ProN M" w:eastAsia="FJS-ニューロダン ProN M" w:hAnsi="FJS-ニューロダン ProN M" w:hint="eastAsia"/>
          <w:sz w:val="24"/>
          <w:szCs w:val="28"/>
        </w:rPr>
        <w:t>岩手県ソフトテニス連盟審判</w:t>
      </w:r>
      <w:r w:rsidR="00CE61D3">
        <w:rPr>
          <w:rFonts w:ascii="FJS-ニューロダン ProN M" w:eastAsia="FJS-ニューロダン ProN M" w:hAnsi="FJS-ニューロダン ProN M" w:hint="eastAsia"/>
          <w:sz w:val="24"/>
          <w:szCs w:val="28"/>
        </w:rPr>
        <w:t>委員会</w:t>
      </w:r>
      <w:r w:rsidR="002B44FF" w:rsidRPr="000C1A76">
        <w:rPr>
          <w:rFonts w:ascii="FJS-ニューロダン ProN M" w:eastAsia="FJS-ニューロダン ProN M" w:hAnsi="FJS-ニューロダン ProN M" w:hint="eastAsia"/>
          <w:sz w:val="24"/>
          <w:szCs w:val="28"/>
        </w:rPr>
        <w:t xml:space="preserve">　担当者連絡先</w:t>
      </w:r>
      <w:r w:rsidRPr="000C1A76">
        <w:rPr>
          <w:rFonts w:ascii="FJS-ニューロダン ProN M" w:eastAsia="FJS-ニューロダン ProN M" w:hAnsi="FJS-ニューロダン ProN M" w:hint="eastAsia"/>
          <w:sz w:val="24"/>
          <w:szCs w:val="28"/>
        </w:rPr>
        <w:t>】</w:t>
      </w:r>
    </w:p>
    <w:p w:rsidR="009C6D5D" w:rsidRPr="000C1A76" w:rsidRDefault="009C6D5D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氏</w:t>
      </w:r>
      <w:r w:rsidR="000C1A76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　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名　　</w:t>
      </w:r>
      <w:r w:rsidR="002B44FF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和賀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</w:t>
      </w:r>
      <w:r w:rsidR="002B44FF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大毅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（わが　ひろき）　</w:t>
      </w:r>
    </w:p>
    <w:p w:rsidR="002B44FF" w:rsidRPr="000C1A76" w:rsidRDefault="009C6D5D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所　</w:t>
      </w:r>
      <w:r w:rsidR="000C1A76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属　　釜石高校</w:t>
      </w:r>
    </w:p>
    <w:p w:rsidR="009C6D5D" w:rsidRPr="000C1A76" w:rsidRDefault="009C6D5D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メ</w:t>
      </w:r>
      <w:r w:rsidR="000C1A76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 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ー</w:t>
      </w:r>
      <w:r w:rsidR="000C1A76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 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ル　　p</w:t>
      </w:r>
      <w:r w:rsidRPr="000C1A76">
        <w:rPr>
          <w:rFonts w:ascii="TJ-凸版文久明朝 Pr6N R" w:eastAsia="TJ-凸版文久明朝 Pr6N R" w:hAnsi="TJ-凸版文久明朝 Pr6N R"/>
          <w:sz w:val="24"/>
          <w:szCs w:val="28"/>
        </w:rPr>
        <w:t>tf19-h-waga@iwate-ed.jp</w:t>
      </w:r>
    </w:p>
    <w:p w:rsidR="009C6D5D" w:rsidRPr="000C1A76" w:rsidRDefault="009C6D5D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電　</w:t>
      </w:r>
      <w:r w:rsidR="000C1A76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話　　0</w:t>
      </w:r>
      <w:r w:rsidRPr="000C1A76">
        <w:rPr>
          <w:rFonts w:ascii="TJ-凸版文久明朝 Pr6N R" w:eastAsia="TJ-凸版文久明朝 Pr6N R" w:hAnsi="TJ-凸版文久明朝 Pr6N R"/>
          <w:sz w:val="24"/>
          <w:szCs w:val="28"/>
        </w:rPr>
        <w:t>80-1817-9742</w:t>
      </w:r>
    </w:p>
    <w:p w:rsidR="009C6D5D" w:rsidRPr="000C1A76" w:rsidRDefault="009C6D5D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住</w:t>
      </w:r>
      <w:r w:rsidR="000C1A76"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　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所　　0</w:t>
      </w:r>
      <w:r w:rsidRPr="000C1A76">
        <w:rPr>
          <w:rFonts w:ascii="TJ-凸版文久明朝 Pr6N R" w:eastAsia="TJ-凸版文久明朝 Pr6N R" w:hAnsi="TJ-凸版文久明朝 Pr6N R"/>
          <w:sz w:val="24"/>
          <w:szCs w:val="28"/>
        </w:rPr>
        <w:t>23-0863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岩手県奥州市水沢川端1</w:t>
      </w:r>
      <w:r w:rsidRPr="000C1A76">
        <w:rPr>
          <w:rFonts w:ascii="TJ-凸版文久明朝 Pr6N R" w:eastAsia="TJ-凸版文久明朝 Pr6N R" w:hAnsi="TJ-凸版文久明朝 Pr6N R"/>
          <w:sz w:val="24"/>
          <w:szCs w:val="28"/>
        </w:rPr>
        <w:t>09-1</w:t>
      </w:r>
    </w:p>
    <w:p w:rsidR="009C6D5D" w:rsidRPr="000C1A76" w:rsidRDefault="009C6D5D" w:rsidP="009C6D5D">
      <w:pPr>
        <w:spacing w:line="0" w:lineRule="atLeast"/>
        <w:rPr>
          <w:rFonts w:ascii="FJS-ニューロダン ProN M" w:eastAsia="FJS-ニューロダン ProN M" w:hAnsi="FJS-ニューロダン ProN M"/>
          <w:sz w:val="24"/>
          <w:szCs w:val="28"/>
        </w:rPr>
      </w:pPr>
      <w:r w:rsidRPr="000C1A76">
        <w:rPr>
          <w:rFonts w:ascii="FJS-ニューロダン ProN M" w:eastAsia="FJS-ニューロダン ProN M" w:hAnsi="FJS-ニューロダン ProN M" w:hint="eastAsia"/>
          <w:sz w:val="24"/>
          <w:szCs w:val="28"/>
        </w:rPr>
        <w:t>【振込先口座】</w:t>
      </w:r>
    </w:p>
    <w:p w:rsidR="009C6D5D" w:rsidRPr="000C1A76" w:rsidRDefault="000C1A76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銀 行 名　　北日本銀行　北上支店（店番号</w:t>
      </w:r>
      <w:r w:rsidRPr="000C1A76">
        <w:rPr>
          <w:rFonts w:ascii="TJ-凸版文久明朝 Pr6N R" w:eastAsia="TJ-凸版文久明朝 Pr6N R" w:hAnsi="TJ-凸版文久明朝 Pr6N R"/>
          <w:sz w:val="24"/>
          <w:szCs w:val="28"/>
        </w:rPr>
        <w:t>016）　口座番号</w:t>
      </w: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5</w:t>
      </w:r>
      <w:r w:rsidRPr="000C1A76">
        <w:rPr>
          <w:rFonts w:ascii="TJ-凸版文久明朝 Pr6N R" w:eastAsia="TJ-凸版文久明朝 Pr6N R" w:hAnsi="TJ-凸版文久明朝 Pr6N R"/>
          <w:sz w:val="24"/>
          <w:szCs w:val="28"/>
        </w:rPr>
        <w:t>686941</w:t>
      </w:r>
    </w:p>
    <w:p w:rsidR="000C1A76" w:rsidRPr="000C1A76" w:rsidRDefault="000C1A76" w:rsidP="000F361B">
      <w:pPr>
        <w:spacing w:line="0" w:lineRule="atLeast"/>
        <w:rPr>
          <w:rFonts w:ascii="TJ-凸版文久明朝 Pr6N R" w:eastAsia="TJ-凸版文久明朝 Pr6N R" w:hAnsi="TJ-凸版文久明朝 Pr6N R"/>
          <w:sz w:val="24"/>
          <w:szCs w:val="28"/>
        </w:rPr>
      </w:pPr>
      <w:r w:rsidRPr="000C1A76">
        <w:rPr>
          <w:rFonts w:ascii="TJ-凸版文久明朝 Pr6N R" w:eastAsia="TJ-凸版文久明朝 Pr6N R" w:hAnsi="TJ-凸版文久明朝 Pr6N R" w:hint="eastAsia"/>
          <w:sz w:val="24"/>
          <w:szCs w:val="28"/>
        </w:rPr>
        <w:t>口座名義　　県ソフトテニス連盟審判</w:t>
      </w:r>
      <w:r w:rsidR="00E522AE">
        <w:rPr>
          <w:rFonts w:ascii="TJ-凸版文久明朝 Pr6N R" w:eastAsia="TJ-凸版文久明朝 Pr6N R" w:hAnsi="TJ-凸版文久明朝 Pr6N R" w:hint="eastAsia"/>
          <w:sz w:val="24"/>
          <w:szCs w:val="28"/>
        </w:rPr>
        <w:t xml:space="preserve">　和賀大毅</w:t>
      </w:r>
    </w:p>
    <w:sectPr w:rsidR="000C1A76" w:rsidRPr="000C1A76" w:rsidSect="00FA34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74" w:rsidRDefault="008E5B74" w:rsidP="006E25EB">
      <w:r>
        <w:separator/>
      </w:r>
    </w:p>
  </w:endnote>
  <w:endnote w:type="continuationSeparator" w:id="0">
    <w:p w:rsidR="008E5B74" w:rsidRDefault="008E5B74" w:rsidP="006E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J-凸版文久明朝 Pr6N R">
    <w:panose1 w:val="02020400000000000000"/>
    <w:charset w:val="80"/>
    <w:family w:val="roman"/>
    <w:notTrueType/>
    <w:pitch w:val="variable"/>
    <w:sig w:usb0="000002D7" w:usb1="3AC73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JS-ニューロダン ProN M">
    <w:panose1 w:val="020206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J-凸版文久見出し明朝 StdN EB">
    <w:panose1 w:val="02020900000000000000"/>
    <w:charset w:val="80"/>
    <w:family w:val="roman"/>
    <w:notTrueType/>
    <w:pitch w:val="variable"/>
    <w:sig w:usb0="00000283" w:usb1="2AC71C10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74" w:rsidRDefault="008E5B74" w:rsidP="006E25EB">
      <w:r>
        <w:separator/>
      </w:r>
    </w:p>
  </w:footnote>
  <w:footnote w:type="continuationSeparator" w:id="0">
    <w:p w:rsidR="008E5B74" w:rsidRDefault="008E5B74" w:rsidP="006E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122D"/>
    <w:multiLevelType w:val="hybridMultilevel"/>
    <w:tmpl w:val="6B1C9630"/>
    <w:lvl w:ilvl="0" w:tplc="2F1EFB12">
      <w:start w:val="2"/>
      <w:numFmt w:val="bullet"/>
      <w:lvlText w:val="※"/>
      <w:lvlJc w:val="left"/>
      <w:pPr>
        <w:ind w:left="360" w:hanging="360"/>
      </w:pPr>
      <w:rPr>
        <w:rFonts w:ascii="TJ-凸版文久明朝 Pr6N R" w:eastAsia="TJ-凸版文久明朝 Pr6N R" w:hAnsi="TJ-凸版文久明朝 Pr6N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9632A"/>
    <w:multiLevelType w:val="hybridMultilevel"/>
    <w:tmpl w:val="A3461D82"/>
    <w:lvl w:ilvl="0" w:tplc="45AAF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1B"/>
    <w:rsid w:val="000C1A76"/>
    <w:rsid w:val="000F361B"/>
    <w:rsid w:val="001B2C99"/>
    <w:rsid w:val="002B44FF"/>
    <w:rsid w:val="002E3E8F"/>
    <w:rsid w:val="00475A1C"/>
    <w:rsid w:val="004D7C0D"/>
    <w:rsid w:val="005430B8"/>
    <w:rsid w:val="006E25EB"/>
    <w:rsid w:val="00700C33"/>
    <w:rsid w:val="008E5B74"/>
    <w:rsid w:val="009C6D5D"/>
    <w:rsid w:val="00A51C51"/>
    <w:rsid w:val="00B65BF3"/>
    <w:rsid w:val="00B678F4"/>
    <w:rsid w:val="00CE13BE"/>
    <w:rsid w:val="00CE61D3"/>
    <w:rsid w:val="00D2424B"/>
    <w:rsid w:val="00E522AE"/>
    <w:rsid w:val="00F86985"/>
    <w:rsid w:val="00FA343D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3C76B"/>
  <w15:chartTrackingRefBased/>
  <w15:docId w15:val="{70B09EE2-19C0-49ED-9704-F777C93C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4FF"/>
    <w:pPr>
      <w:ind w:leftChars="400" w:left="840"/>
    </w:pPr>
  </w:style>
  <w:style w:type="character" w:styleId="a5">
    <w:name w:val="Hyperlink"/>
    <w:basedOn w:val="a0"/>
    <w:uiPriority w:val="99"/>
    <w:unhideWhenUsed/>
    <w:rsid w:val="009C6D5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C6D5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E2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5EB"/>
  </w:style>
  <w:style w:type="paragraph" w:styleId="a9">
    <w:name w:val="footer"/>
    <w:basedOn w:val="a"/>
    <w:link w:val="aa"/>
    <w:uiPriority w:val="99"/>
    <w:unhideWhenUsed/>
    <w:rsid w:val="006E2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和賀 大毅</dc:creator>
  <cp:keywords/>
  <dc:description/>
  <cp:lastModifiedBy>和賀　大毅</cp:lastModifiedBy>
  <cp:revision>8</cp:revision>
  <cp:lastPrinted>2023-01-06T06:04:00Z</cp:lastPrinted>
  <dcterms:created xsi:type="dcterms:W3CDTF">2023-01-06T01:45:00Z</dcterms:created>
  <dcterms:modified xsi:type="dcterms:W3CDTF">2023-03-23T08:30:00Z</dcterms:modified>
</cp:coreProperties>
</file>